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C0491" w:rsidRPr="001E63BD" w:rsidRDefault="00BA3D53" w:rsidP="005C0491">
      <w:pPr>
        <w:pStyle w:val="Bezproreda"/>
        <w:rPr>
          <w:rFonts w:ascii="Arial" w:hAnsi="Arial" w:cs="Arial"/>
        </w:rPr>
      </w:pPr>
      <w:r w:rsidRPr="001E63BD">
        <w:rPr>
          <w:rFonts w:ascii="Arial" w:hAnsi="Arial" w:cs="Arial"/>
        </w:rPr>
        <w:t>K</w:t>
      </w:r>
      <w:r w:rsidR="001E63BD">
        <w:rPr>
          <w:rFonts w:ascii="Arial" w:hAnsi="Arial" w:cs="Arial"/>
        </w:rPr>
        <w:t>LASA</w:t>
      </w:r>
      <w:r w:rsidRPr="001E63BD">
        <w:rPr>
          <w:rFonts w:ascii="Arial" w:hAnsi="Arial" w:cs="Arial"/>
        </w:rPr>
        <w:t>: 325-01/</w:t>
      </w:r>
      <w:r w:rsidR="001E63BD">
        <w:rPr>
          <w:rFonts w:ascii="Arial" w:hAnsi="Arial" w:cs="Arial"/>
        </w:rPr>
        <w:t>20</w:t>
      </w:r>
      <w:r w:rsidRPr="001E63BD">
        <w:rPr>
          <w:rFonts w:ascii="Arial" w:hAnsi="Arial" w:cs="Arial"/>
        </w:rPr>
        <w:t>-01/</w:t>
      </w:r>
      <w:r w:rsidR="000031A2">
        <w:rPr>
          <w:rFonts w:ascii="Arial" w:hAnsi="Arial" w:cs="Arial"/>
        </w:rPr>
        <w:t>28</w:t>
      </w:r>
    </w:p>
    <w:p w:rsidR="005C0491" w:rsidRPr="001E63BD" w:rsidRDefault="005C0491" w:rsidP="005C0491">
      <w:pPr>
        <w:pStyle w:val="Bezproreda"/>
        <w:rPr>
          <w:rFonts w:ascii="Arial" w:hAnsi="Arial" w:cs="Arial"/>
        </w:rPr>
      </w:pPr>
      <w:r w:rsidRPr="001E63BD">
        <w:rPr>
          <w:rFonts w:ascii="Arial" w:hAnsi="Arial" w:cs="Arial"/>
        </w:rPr>
        <w:t>U</w:t>
      </w:r>
      <w:r w:rsidR="001E63BD">
        <w:rPr>
          <w:rFonts w:ascii="Arial" w:hAnsi="Arial" w:cs="Arial"/>
        </w:rPr>
        <w:t>RBROJ</w:t>
      </w:r>
      <w:r w:rsidRPr="001E63BD">
        <w:rPr>
          <w:rFonts w:ascii="Arial" w:hAnsi="Arial" w:cs="Arial"/>
        </w:rPr>
        <w:t>:</w:t>
      </w:r>
      <w:r w:rsidR="00BA3D53" w:rsidRPr="001E63BD">
        <w:rPr>
          <w:rFonts w:ascii="Arial" w:hAnsi="Arial" w:cs="Arial"/>
        </w:rPr>
        <w:t xml:space="preserve"> 2214/3-01-</w:t>
      </w:r>
      <w:r w:rsidR="001E63BD">
        <w:rPr>
          <w:rFonts w:ascii="Arial" w:hAnsi="Arial" w:cs="Arial"/>
        </w:rPr>
        <w:t>20</w:t>
      </w:r>
      <w:r w:rsidR="00BA3D53" w:rsidRPr="001E63BD">
        <w:rPr>
          <w:rFonts w:ascii="Arial" w:hAnsi="Arial" w:cs="Arial"/>
        </w:rPr>
        <w:t>-</w:t>
      </w:r>
      <w:r w:rsidR="000031A2">
        <w:rPr>
          <w:rFonts w:ascii="Arial" w:hAnsi="Arial" w:cs="Arial"/>
        </w:rPr>
        <w:t>01</w:t>
      </w:r>
    </w:p>
    <w:p w:rsidR="005C0491" w:rsidRPr="001E63BD" w:rsidRDefault="000B64B6" w:rsidP="005C0491">
      <w:pPr>
        <w:pStyle w:val="Bezproreda"/>
        <w:rPr>
          <w:rFonts w:ascii="Arial" w:hAnsi="Arial" w:cs="Arial"/>
        </w:rPr>
      </w:pPr>
      <w:r w:rsidRPr="001E63BD">
        <w:rPr>
          <w:rFonts w:ascii="Arial" w:hAnsi="Arial" w:cs="Arial"/>
        </w:rPr>
        <w:t>Pregrada, 1</w:t>
      </w:r>
      <w:r w:rsidR="001E63BD">
        <w:rPr>
          <w:rFonts w:ascii="Arial" w:hAnsi="Arial" w:cs="Arial"/>
        </w:rPr>
        <w:t>8</w:t>
      </w:r>
      <w:r w:rsidR="001E04C9" w:rsidRPr="001E63BD">
        <w:rPr>
          <w:rFonts w:ascii="Arial" w:hAnsi="Arial" w:cs="Arial"/>
        </w:rPr>
        <w:t>.0</w:t>
      </w:r>
      <w:r w:rsidR="001E63BD">
        <w:rPr>
          <w:rFonts w:ascii="Arial" w:hAnsi="Arial" w:cs="Arial"/>
        </w:rPr>
        <w:t>5</w:t>
      </w:r>
      <w:r w:rsidR="005C0491" w:rsidRPr="001E63BD">
        <w:rPr>
          <w:rFonts w:ascii="Arial" w:hAnsi="Arial" w:cs="Arial"/>
        </w:rPr>
        <w:t>.20</w:t>
      </w:r>
      <w:r w:rsidR="001E63BD">
        <w:rPr>
          <w:rFonts w:ascii="Arial" w:hAnsi="Arial" w:cs="Arial"/>
        </w:rPr>
        <w:t>20</w:t>
      </w:r>
      <w:r w:rsidR="005C0491" w:rsidRPr="001E63BD">
        <w:rPr>
          <w:rFonts w:ascii="Arial" w:hAnsi="Arial" w:cs="Arial"/>
        </w:rPr>
        <w:t xml:space="preserve">. </w:t>
      </w:r>
    </w:p>
    <w:p w:rsidR="001E04C9" w:rsidRPr="001E63BD" w:rsidRDefault="001E04C9" w:rsidP="005C0491">
      <w:pPr>
        <w:pStyle w:val="Bezproreda"/>
        <w:rPr>
          <w:rFonts w:ascii="Arial" w:hAnsi="Arial" w:cs="Arial"/>
        </w:rPr>
      </w:pPr>
    </w:p>
    <w:p w:rsidR="001E04C9" w:rsidRPr="001E63BD" w:rsidRDefault="001E04C9" w:rsidP="001E04C9">
      <w:pPr>
        <w:spacing w:after="0" w:line="240" w:lineRule="auto"/>
        <w:ind w:left="4956" w:firstLine="708"/>
        <w:rPr>
          <w:rFonts w:ascii="Arial" w:eastAsia="Times New Roman" w:hAnsi="Arial" w:cs="Arial"/>
          <w:lang w:eastAsia="en-US"/>
        </w:rPr>
      </w:pPr>
      <w:r w:rsidRPr="001E63BD">
        <w:rPr>
          <w:rFonts w:ascii="Arial" w:eastAsia="Times New Roman" w:hAnsi="Arial" w:cs="Arial"/>
          <w:lang w:eastAsia="en-US"/>
        </w:rPr>
        <w:t>GRAD PREGRADA</w:t>
      </w:r>
    </w:p>
    <w:p w:rsidR="001E04C9" w:rsidRDefault="001E04C9" w:rsidP="001E04C9">
      <w:pPr>
        <w:spacing w:after="0" w:line="240" w:lineRule="auto"/>
        <w:rPr>
          <w:rFonts w:ascii="Arial" w:eastAsia="Times New Roman" w:hAnsi="Arial" w:cs="Arial"/>
          <w:lang w:eastAsia="en-US"/>
        </w:rPr>
      </w:pPr>
      <w:r w:rsidRPr="001E63BD">
        <w:rPr>
          <w:rFonts w:ascii="Arial" w:eastAsia="Times New Roman" w:hAnsi="Arial" w:cs="Arial"/>
          <w:lang w:eastAsia="en-US"/>
        </w:rPr>
        <w:tab/>
      </w:r>
      <w:r w:rsidRPr="001E63BD">
        <w:rPr>
          <w:rFonts w:ascii="Arial" w:eastAsia="Times New Roman" w:hAnsi="Arial" w:cs="Arial"/>
          <w:lang w:eastAsia="en-US"/>
        </w:rPr>
        <w:tab/>
      </w:r>
      <w:r w:rsidRPr="001E63BD">
        <w:rPr>
          <w:rFonts w:ascii="Arial" w:eastAsia="Times New Roman" w:hAnsi="Arial" w:cs="Arial"/>
          <w:lang w:eastAsia="en-US"/>
        </w:rPr>
        <w:tab/>
      </w:r>
      <w:r w:rsidRPr="001E63BD">
        <w:rPr>
          <w:rFonts w:ascii="Arial" w:eastAsia="Times New Roman" w:hAnsi="Arial" w:cs="Arial"/>
          <w:lang w:eastAsia="en-US"/>
        </w:rPr>
        <w:tab/>
      </w:r>
      <w:r w:rsidRPr="001E63BD">
        <w:rPr>
          <w:rFonts w:ascii="Arial" w:eastAsia="Times New Roman" w:hAnsi="Arial" w:cs="Arial"/>
          <w:lang w:eastAsia="en-US"/>
        </w:rPr>
        <w:tab/>
      </w:r>
      <w:r w:rsidRPr="001E63BD">
        <w:rPr>
          <w:rFonts w:ascii="Arial" w:eastAsia="Times New Roman" w:hAnsi="Arial" w:cs="Arial"/>
          <w:lang w:eastAsia="en-US"/>
        </w:rPr>
        <w:tab/>
      </w:r>
      <w:r w:rsidRPr="001E63BD">
        <w:rPr>
          <w:rFonts w:ascii="Arial" w:eastAsia="Times New Roman" w:hAnsi="Arial" w:cs="Arial"/>
          <w:lang w:eastAsia="en-US"/>
        </w:rPr>
        <w:tab/>
      </w:r>
      <w:r w:rsidRPr="001E63BD">
        <w:rPr>
          <w:rFonts w:ascii="Arial" w:eastAsia="Times New Roman" w:hAnsi="Arial" w:cs="Arial"/>
          <w:lang w:eastAsia="en-US"/>
        </w:rPr>
        <w:tab/>
      </w:r>
      <w:r w:rsidR="00DF2EC0">
        <w:rPr>
          <w:rFonts w:ascii="Arial" w:eastAsia="Times New Roman" w:hAnsi="Arial" w:cs="Arial"/>
          <w:lang w:eastAsia="en-US"/>
        </w:rPr>
        <w:t>OPĆINA HUM NA SUTLI</w:t>
      </w:r>
    </w:p>
    <w:p w:rsidR="002720CA" w:rsidRPr="001E63BD" w:rsidRDefault="00DF2EC0" w:rsidP="00DF2EC0">
      <w:pPr>
        <w:spacing w:after="0" w:line="240" w:lineRule="auto"/>
        <w:ind w:left="4956" w:firstLine="708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OPĆINA DESINIĆ</w:t>
      </w:r>
    </w:p>
    <w:p w:rsidR="00253E90" w:rsidRPr="001E63BD" w:rsidRDefault="00253E90" w:rsidP="00253E90">
      <w:pPr>
        <w:spacing w:after="0" w:line="240" w:lineRule="auto"/>
        <w:rPr>
          <w:rFonts w:ascii="Arial" w:eastAsia="Times New Roman" w:hAnsi="Arial" w:cs="Arial"/>
          <w:bCs/>
          <w:lang w:eastAsia="en-US"/>
        </w:rPr>
      </w:pPr>
    </w:p>
    <w:p w:rsidR="00FD2C01" w:rsidRPr="001E63BD" w:rsidRDefault="00FD2C01" w:rsidP="001E04C9">
      <w:pPr>
        <w:spacing w:after="0" w:line="240" w:lineRule="auto"/>
        <w:ind w:left="2124" w:hanging="1416"/>
        <w:rPr>
          <w:rFonts w:ascii="Arial" w:eastAsia="Times New Roman" w:hAnsi="Arial" w:cs="Arial"/>
          <w:lang w:eastAsia="en-US"/>
        </w:rPr>
      </w:pPr>
    </w:p>
    <w:p w:rsidR="001E04C9" w:rsidRPr="008B3F11" w:rsidRDefault="001E04C9" w:rsidP="001E04C9">
      <w:pPr>
        <w:spacing w:after="0" w:line="240" w:lineRule="auto"/>
        <w:ind w:left="2124" w:hanging="1416"/>
        <w:rPr>
          <w:rFonts w:ascii="Arial" w:eastAsia="Times New Roman" w:hAnsi="Arial" w:cs="Arial"/>
          <w:lang w:eastAsia="en-US"/>
        </w:rPr>
      </w:pPr>
      <w:r w:rsidRPr="008B3F11">
        <w:rPr>
          <w:rFonts w:ascii="Arial" w:eastAsia="Times New Roman" w:hAnsi="Arial" w:cs="Arial"/>
          <w:lang w:eastAsia="en-US"/>
        </w:rPr>
        <w:t xml:space="preserve">Predmet: </w:t>
      </w:r>
      <w:r w:rsidR="00FD2C01" w:rsidRPr="008B3F11">
        <w:rPr>
          <w:rFonts w:ascii="Arial" w:eastAsia="Times New Roman" w:hAnsi="Arial" w:cs="Arial"/>
          <w:lang w:eastAsia="en-US"/>
        </w:rPr>
        <w:t xml:space="preserve">Vodoopskrba stanovništva </w:t>
      </w:r>
      <w:r w:rsidR="00FD2C01" w:rsidRPr="008B3F11">
        <w:rPr>
          <w:rFonts w:ascii="Arial" w:hAnsi="Arial" w:cs="Arial"/>
        </w:rPr>
        <w:t>vodoopskrbnog podsustava</w:t>
      </w:r>
      <w:r w:rsidR="001E63BD" w:rsidRPr="008B3F11">
        <w:rPr>
          <w:rFonts w:ascii="Arial" w:hAnsi="Arial" w:cs="Arial"/>
        </w:rPr>
        <w:t xml:space="preserve"> visoke zone</w:t>
      </w:r>
      <w:r w:rsidR="00FD2C01" w:rsidRPr="008B3F11">
        <w:rPr>
          <w:rFonts w:ascii="Arial" w:hAnsi="Arial" w:cs="Arial"/>
        </w:rPr>
        <w:t xml:space="preserve"> „</w:t>
      </w:r>
      <w:proofErr w:type="spellStart"/>
      <w:r w:rsidR="001E63BD" w:rsidRPr="008B3F11">
        <w:rPr>
          <w:rFonts w:ascii="Arial" w:hAnsi="Arial" w:cs="Arial"/>
        </w:rPr>
        <w:t>Žolekov</w:t>
      </w:r>
      <w:proofErr w:type="spellEnd"/>
      <w:r w:rsidR="001E63BD" w:rsidRPr="008B3F11">
        <w:rPr>
          <w:rFonts w:ascii="Arial" w:hAnsi="Arial" w:cs="Arial"/>
        </w:rPr>
        <w:t xml:space="preserve"> breg</w:t>
      </w:r>
      <w:r w:rsidR="00FD2C01" w:rsidRPr="008B3F11">
        <w:rPr>
          <w:rFonts w:ascii="Arial" w:hAnsi="Arial" w:cs="Arial"/>
        </w:rPr>
        <w:t>“</w:t>
      </w:r>
      <w:r w:rsidRPr="008B3F11">
        <w:rPr>
          <w:rFonts w:ascii="Arial" w:eastAsia="Times New Roman" w:hAnsi="Arial" w:cs="Arial"/>
          <w:lang w:eastAsia="en-US"/>
        </w:rPr>
        <w:tab/>
      </w:r>
      <w:r w:rsidRPr="008B3F11">
        <w:rPr>
          <w:rFonts w:ascii="Arial" w:hAnsi="Arial" w:cs="Arial"/>
        </w:rPr>
        <w:t xml:space="preserve"> </w:t>
      </w:r>
    </w:p>
    <w:p w:rsidR="001E04C9" w:rsidRPr="008B3F11" w:rsidRDefault="001E04C9" w:rsidP="001E04C9">
      <w:pPr>
        <w:spacing w:after="0" w:line="240" w:lineRule="auto"/>
        <w:ind w:left="2124" w:hanging="1416"/>
        <w:rPr>
          <w:rFonts w:ascii="Arial" w:eastAsia="Times New Roman" w:hAnsi="Arial" w:cs="Arial"/>
          <w:lang w:eastAsia="en-US"/>
        </w:rPr>
      </w:pPr>
    </w:p>
    <w:p w:rsidR="001E04C9" w:rsidRPr="008B3F11" w:rsidRDefault="001E04C9" w:rsidP="00D65FFE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:rsidR="001E63BD" w:rsidRPr="008B3F11" w:rsidRDefault="00FD2C01" w:rsidP="00FD2C01">
      <w:pPr>
        <w:ind w:firstLine="708"/>
        <w:rPr>
          <w:rFonts w:ascii="Arial" w:hAnsi="Arial" w:cs="Arial"/>
        </w:rPr>
      </w:pPr>
      <w:r w:rsidRPr="008B3F11">
        <w:rPr>
          <w:rFonts w:ascii="Arial" w:hAnsi="Arial" w:cs="Arial"/>
        </w:rPr>
        <w:t>Vodoopskrbni</w:t>
      </w:r>
      <w:r w:rsidR="001E63BD" w:rsidRPr="008B3F11">
        <w:rPr>
          <w:rFonts w:ascii="Arial" w:hAnsi="Arial" w:cs="Arial"/>
        </w:rPr>
        <w:t>m</w:t>
      </w:r>
      <w:r w:rsidRPr="008B3F11">
        <w:rPr>
          <w:rFonts w:ascii="Arial" w:hAnsi="Arial" w:cs="Arial"/>
        </w:rPr>
        <w:t xml:space="preserve"> </w:t>
      </w:r>
      <w:r w:rsidR="001E63BD" w:rsidRPr="008B3F11">
        <w:rPr>
          <w:rFonts w:ascii="Arial" w:hAnsi="Arial" w:cs="Arial"/>
        </w:rPr>
        <w:t>podsustavom visoke zone „</w:t>
      </w:r>
      <w:proofErr w:type="spellStart"/>
      <w:r w:rsidR="001E63BD" w:rsidRPr="008B3F11">
        <w:rPr>
          <w:rFonts w:ascii="Arial" w:hAnsi="Arial" w:cs="Arial"/>
        </w:rPr>
        <w:t>Žolekov</w:t>
      </w:r>
      <w:proofErr w:type="spellEnd"/>
      <w:r w:rsidR="001E63BD" w:rsidRPr="008B3F11">
        <w:rPr>
          <w:rFonts w:ascii="Arial" w:hAnsi="Arial" w:cs="Arial"/>
        </w:rPr>
        <w:t xml:space="preserve"> breg“ o</w:t>
      </w:r>
      <w:r w:rsidR="00E66B6D">
        <w:rPr>
          <w:rFonts w:ascii="Arial" w:hAnsi="Arial" w:cs="Arial"/>
        </w:rPr>
        <w:t>mogućiti</w:t>
      </w:r>
      <w:r w:rsidR="001E63BD" w:rsidRPr="008B3F11">
        <w:rPr>
          <w:rFonts w:ascii="Arial" w:hAnsi="Arial" w:cs="Arial"/>
        </w:rPr>
        <w:t xml:space="preserve"> će se opskrba vodom tromeđe grada Pregrade, općine Desinić i općine Hum na Sutli.</w:t>
      </w:r>
    </w:p>
    <w:p w:rsidR="001E63BD" w:rsidRPr="008B3F11" w:rsidRDefault="001E63BD" w:rsidP="001E63BD">
      <w:pPr>
        <w:ind w:firstLine="708"/>
        <w:rPr>
          <w:rFonts w:ascii="Arial" w:hAnsi="Arial" w:cs="Arial"/>
        </w:rPr>
      </w:pPr>
      <w:r w:rsidRPr="008B3F11">
        <w:rPr>
          <w:rFonts w:ascii="Arial" w:hAnsi="Arial" w:cs="Arial"/>
        </w:rPr>
        <w:t>Za opskrbu vodom navedenog područja potrebno je izgraditi slijedeće objekte vodoopskrbnog sustava:</w:t>
      </w:r>
    </w:p>
    <w:p w:rsidR="009F5ED0" w:rsidRPr="008B3F11" w:rsidRDefault="009F5ED0" w:rsidP="009F5ED0">
      <w:pPr>
        <w:pStyle w:val="Odlomakpopisa"/>
        <w:numPr>
          <w:ilvl w:val="0"/>
          <w:numId w:val="6"/>
        </w:numPr>
        <w:rPr>
          <w:rFonts w:ascii="Arial" w:hAnsi="Arial" w:cs="Arial"/>
          <w:lang w:val="hr-HR"/>
        </w:rPr>
      </w:pPr>
      <w:r w:rsidRPr="008B3F11">
        <w:rPr>
          <w:rFonts w:ascii="Arial" w:hAnsi="Arial" w:cs="Arial"/>
          <w:lang w:val="hr-HR"/>
        </w:rPr>
        <w:t>Vodospremnik „</w:t>
      </w:r>
      <w:proofErr w:type="spellStart"/>
      <w:r w:rsidRPr="008B3F11">
        <w:rPr>
          <w:rFonts w:ascii="Arial" w:hAnsi="Arial" w:cs="Arial"/>
          <w:lang w:val="hr-HR"/>
        </w:rPr>
        <w:t>Žolekov</w:t>
      </w:r>
      <w:proofErr w:type="spellEnd"/>
      <w:r w:rsidRPr="008B3F11">
        <w:rPr>
          <w:rFonts w:ascii="Arial" w:hAnsi="Arial" w:cs="Arial"/>
          <w:lang w:val="hr-HR"/>
        </w:rPr>
        <w:t xml:space="preserve"> Breg“, V= 100 m3 </w:t>
      </w:r>
    </w:p>
    <w:p w:rsidR="001E63BD" w:rsidRPr="008B3F11" w:rsidRDefault="001E63BD" w:rsidP="003E447C">
      <w:pPr>
        <w:pStyle w:val="Odlomakpopisa"/>
        <w:numPr>
          <w:ilvl w:val="0"/>
          <w:numId w:val="6"/>
        </w:numPr>
        <w:rPr>
          <w:rFonts w:ascii="Arial" w:hAnsi="Arial" w:cs="Arial"/>
          <w:lang w:val="hr-HR"/>
        </w:rPr>
      </w:pPr>
      <w:r w:rsidRPr="008B3F11">
        <w:rPr>
          <w:rFonts w:ascii="Arial" w:hAnsi="Arial" w:cs="Arial"/>
          <w:lang w:val="hr-HR"/>
        </w:rPr>
        <w:t>Crpna stanica „</w:t>
      </w:r>
      <w:proofErr w:type="spellStart"/>
      <w:r w:rsidRPr="008B3F11">
        <w:rPr>
          <w:rFonts w:ascii="Arial" w:hAnsi="Arial" w:cs="Arial"/>
          <w:lang w:val="hr-HR"/>
        </w:rPr>
        <w:t>Košenine</w:t>
      </w:r>
      <w:proofErr w:type="spellEnd"/>
      <w:r w:rsidRPr="008B3F11">
        <w:rPr>
          <w:rFonts w:ascii="Arial" w:hAnsi="Arial" w:cs="Arial"/>
          <w:lang w:val="hr-HR"/>
        </w:rPr>
        <w:t xml:space="preserve">“ Q= 3,0 l/s </w:t>
      </w:r>
    </w:p>
    <w:p w:rsidR="008B3F11" w:rsidRPr="008B3F11" w:rsidRDefault="001E63BD" w:rsidP="008B3F11">
      <w:pPr>
        <w:pStyle w:val="Odlomakpopisa"/>
        <w:numPr>
          <w:ilvl w:val="0"/>
          <w:numId w:val="6"/>
        </w:numPr>
        <w:rPr>
          <w:rFonts w:ascii="Arial" w:hAnsi="Arial" w:cs="Arial"/>
          <w:lang w:val="hr-HR"/>
        </w:rPr>
      </w:pPr>
      <w:r w:rsidRPr="008B3F11">
        <w:rPr>
          <w:rFonts w:ascii="Arial" w:hAnsi="Arial" w:cs="Arial"/>
          <w:lang w:val="hr-HR"/>
        </w:rPr>
        <w:t xml:space="preserve">Opskrbni cjevovodi (DN 140 mm – DN 90 mm) L= </w:t>
      </w:r>
      <w:r w:rsidR="008469BB">
        <w:rPr>
          <w:rFonts w:ascii="Arial" w:hAnsi="Arial" w:cs="Arial"/>
          <w:lang w:val="hr-HR"/>
        </w:rPr>
        <w:t>9.883</w:t>
      </w:r>
      <w:r w:rsidRPr="008B3F11">
        <w:rPr>
          <w:rFonts w:ascii="Arial" w:hAnsi="Arial" w:cs="Arial"/>
          <w:lang w:val="hr-HR"/>
        </w:rPr>
        <w:t xml:space="preserve"> metara za potrošače u naseljima Mala Gora, </w:t>
      </w:r>
      <w:proofErr w:type="spellStart"/>
      <w:r w:rsidR="008469BB">
        <w:rPr>
          <w:rFonts w:ascii="Arial" w:hAnsi="Arial" w:cs="Arial"/>
          <w:lang w:val="hr-HR"/>
        </w:rPr>
        <w:t>Druškovec</w:t>
      </w:r>
      <w:proofErr w:type="spellEnd"/>
      <w:r w:rsidRPr="008B3F11">
        <w:rPr>
          <w:rFonts w:ascii="Arial" w:hAnsi="Arial" w:cs="Arial"/>
          <w:lang w:val="hr-HR"/>
        </w:rPr>
        <w:t xml:space="preserve"> Gora, </w:t>
      </w:r>
      <w:proofErr w:type="spellStart"/>
      <w:r w:rsidRPr="008B3F11">
        <w:rPr>
          <w:rFonts w:ascii="Arial" w:hAnsi="Arial" w:cs="Arial"/>
          <w:lang w:val="hr-HR"/>
        </w:rPr>
        <w:t>Brezno</w:t>
      </w:r>
      <w:proofErr w:type="spellEnd"/>
      <w:r w:rsidRPr="008B3F11">
        <w:rPr>
          <w:rFonts w:ascii="Arial" w:hAnsi="Arial" w:cs="Arial"/>
          <w:lang w:val="hr-HR"/>
        </w:rPr>
        <w:t xml:space="preserve"> gora i Desinić Gora.</w:t>
      </w:r>
      <w:r w:rsidR="008B3F11" w:rsidRPr="008B3F11">
        <w:rPr>
          <w:rFonts w:ascii="Arial" w:hAnsi="Arial" w:cs="Arial"/>
          <w:lang w:val="hr-HR"/>
        </w:rPr>
        <w:t xml:space="preserve"> </w:t>
      </w:r>
    </w:p>
    <w:p w:rsidR="001E63BD" w:rsidRPr="008B3F11" w:rsidRDefault="008B3F11" w:rsidP="008B3F11">
      <w:pPr>
        <w:pStyle w:val="Odlomakpopisa"/>
        <w:numPr>
          <w:ilvl w:val="0"/>
          <w:numId w:val="6"/>
        </w:numPr>
        <w:rPr>
          <w:rFonts w:ascii="Arial" w:hAnsi="Arial" w:cs="Arial"/>
          <w:lang w:val="hr-HR"/>
        </w:rPr>
      </w:pPr>
      <w:r w:rsidRPr="008B3F11">
        <w:rPr>
          <w:rFonts w:ascii="Arial" w:hAnsi="Arial" w:cs="Arial"/>
          <w:lang w:val="hr-HR"/>
        </w:rPr>
        <w:t>Tlačni cjevovod CS „</w:t>
      </w:r>
      <w:proofErr w:type="spellStart"/>
      <w:r w:rsidRPr="008B3F11">
        <w:rPr>
          <w:rFonts w:ascii="Arial" w:hAnsi="Arial" w:cs="Arial"/>
          <w:lang w:val="hr-HR"/>
        </w:rPr>
        <w:t>Košenine</w:t>
      </w:r>
      <w:proofErr w:type="spellEnd"/>
      <w:r w:rsidRPr="008B3F11">
        <w:rPr>
          <w:rFonts w:ascii="Arial" w:hAnsi="Arial" w:cs="Arial"/>
          <w:lang w:val="hr-HR"/>
        </w:rPr>
        <w:t xml:space="preserve">“ </w:t>
      </w:r>
      <w:r w:rsidR="00B42997">
        <w:rPr>
          <w:rFonts w:ascii="Arial" w:hAnsi="Arial" w:cs="Arial"/>
          <w:lang w:val="hr-HR"/>
        </w:rPr>
        <w:t>-</w:t>
      </w:r>
      <w:r w:rsidRPr="008B3F11">
        <w:rPr>
          <w:rFonts w:ascii="Arial" w:hAnsi="Arial" w:cs="Arial"/>
          <w:lang w:val="hr-HR"/>
        </w:rPr>
        <w:t xml:space="preserve"> VS „</w:t>
      </w:r>
      <w:proofErr w:type="spellStart"/>
      <w:r w:rsidRPr="008B3F11">
        <w:rPr>
          <w:rFonts w:ascii="Arial" w:hAnsi="Arial" w:cs="Arial"/>
          <w:lang w:val="hr-HR"/>
        </w:rPr>
        <w:t>Žolekov</w:t>
      </w:r>
      <w:proofErr w:type="spellEnd"/>
      <w:r w:rsidRPr="008B3F11">
        <w:rPr>
          <w:rFonts w:ascii="Arial" w:hAnsi="Arial" w:cs="Arial"/>
          <w:lang w:val="hr-HR"/>
        </w:rPr>
        <w:t xml:space="preserve"> </w:t>
      </w:r>
      <w:r w:rsidR="008469BB">
        <w:rPr>
          <w:rFonts w:ascii="Arial" w:hAnsi="Arial" w:cs="Arial"/>
          <w:lang w:val="hr-HR"/>
        </w:rPr>
        <w:t>B</w:t>
      </w:r>
      <w:r w:rsidRPr="008B3F11">
        <w:rPr>
          <w:rFonts w:ascii="Arial" w:hAnsi="Arial" w:cs="Arial"/>
          <w:lang w:val="hr-HR"/>
        </w:rPr>
        <w:t xml:space="preserve">reg“ DN 90 mm L= </w:t>
      </w:r>
      <w:r w:rsidR="008469BB">
        <w:rPr>
          <w:rFonts w:ascii="Arial" w:hAnsi="Arial" w:cs="Arial"/>
          <w:lang w:val="hr-HR"/>
        </w:rPr>
        <w:t>833</w:t>
      </w:r>
      <w:r w:rsidRPr="008B3F11">
        <w:rPr>
          <w:rFonts w:ascii="Arial" w:hAnsi="Arial" w:cs="Arial"/>
          <w:lang w:val="hr-HR"/>
        </w:rPr>
        <w:t xml:space="preserve"> metara</w:t>
      </w:r>
    </w:p>
    <w:p w:rsidR="001E63BD" w:rsidRPr="008B3F11" w:rsidRDefault="001E63BD" w:rsidP="001E63BD">
      <w:pPr>
        <w:ind w:firstLine="708"/>
        <w:rPr>
          <w:rFonts w:ascii="Arial" w:hAnsi="Arial" w:cs="Arial"/>
        </w:rPr>
      </w:pPr>
      <w:r w:rsidRPr="008B3F11">
        <w:rPr>
          <w:rFonts w:ascii="Arial" w:hAnsi="Arial" w:cs="Arial"/>
        </w:rPr>
        <w:t xml:space="preserve"> U lipnju 2018. godine započeli su radovi na izgradnji vodospremnika „</w:t>
      </w:r>
      <w:proofErr w:type="spellStart"/>
      <w:r w:rsidRPr="008B3F11">
        <w:rPr>
          <w:rFonts w:ascii="Arial" w:hAnsi="Arial" w:cs="Arial"/>
        </w:rPr>
        <w:t>Žolekov</w:t>
      </w:r>
      <w:proofErr w:type="spellEnd"/>
      <w:r w:rsidRPr="008B3F11">
        <w:rPr>
          <w:rFonts w:ascii="Arial" w:hAnsi="Arial" w:cs="Arial"/>
        </w:rPr>
        <w:t xml:space="preserve"> Breg“ i crpne stanice „</w:t>
      </w:r>
      <w:proofErr w:type="spellStart"/>
      <w:r w:rsidRPr="008B3F11">
        <w:rPr>
          <w:rFonts w:ascii="Arial" w:hAnsi="Arial" w:cs="Arial"/>
        </w:rPr>
        <w:t>Košenine</w:t>
      </w:r>
      <w:proofErr w:type="spellEnd"/>
      <w:r w:rsidRPr="008B3F11">
        <w:rPr>
          <w:rFonts w:ascii="Arial" w:hAnsi="Arial" w:cs="Arial"/>
        </w:rPr>
        <w:t>“, a tijekom 2019.godine završeni</w:t>
      </w:r>
      <w:r w:rsidR="009F5ED0" w:rsidRPr="008B3F11">
        <w:rPr>
          <w:rFonts w:ascii="Arial" w:hAnsi="Arial" w:cs="Arial"/>
        </w:rPr>
        <w:t xml:space="preserve"> su svi</w:t>
      </w:r>
      <w:r w:rsidRPr="008B3F11">
        <w:rPr>
          <w:rFonts w:ascii="Arial" w:hAnsi="Arial" w:cs="Arial"/>
        </w:rPr>
        <w:t xml:space="preserve"> radovi</w:t>
      </w:r>
      <w:r w:rsidR="009F5ED0" w:rsidRPr="008B3F11">
        <w:rPr>
          <w:rFonts w:ascii="Arial" w:hAnsi="Arial" w:cs="Arial"/>
        </w:rPr>
        <w:t xml:space="preserve">. Ukupna </w:t>
      </w:r>
      <w:r w:rsidRPr="008B3F11">
        <w:rPr>
          <w:rFonts w:ascii="Arial" w:hAnsi="Arial" w:cs="Arial"/>
        </w:rPr>
        <w:t>investicija iznosila je 1.963.565,68 kuna</w:t>
      </w:r>
      <w:r w:rsidR="009F5ED0" w:rsidRPr="008B3F11">
        <w:rPr>
          <w:rFonts w:ascii="Arial" w:hAnsi="Arial" w:cs="Arial"/>
        </w:rPr>
        <w:t>.</w:t>
      </w:r>
      <w:r w:rsidRPr="008B3F11">
        <w:rPr>
          <w:rFonts w:ascii="Arial" w:hAnsi="Arial" w:cs="Arial"/>
        </w:rPr>
        <w:t xml:space="preserve"> U prosincu 2019. godine, izvršen je tehnički pregled, te je dobivena uporabna dozvola.</w:t>
      </w:r>
    </w:p>
    <w:p w:rsidR="009F5ED0" w:rsidRPr="008B3F11" w:rsidRDefault="009F5ED0" w:rsidP="009F5ED0">
      <w:pPr>
        <w:ind w:firstLine="708"/>
        <w:rPr>
          <w:rFonts w:ascii="Arial" w:hAnsi="Arial" w:cs="Arial"/>
        </w:rPr>
      </w:pPr>
      <w:r w:rsidRPr="008B3F11">
        <w:rPr>
          <w:rFonts w:ascii="Arial" w:hAnsi="Arial" w:cs="Arial"/>
        </w:rPr>
        <w:t>Temeljem pozitivno</w:t>
      </w:r>
      <w:r w:rsidR="008B3F11" w:rsidRPr="008B3F11">
        <w:rPr>
          <w:rFonts w:ascii="Arial" w:hAnsi="Arial" w:cs="Arial"/>
        </w:rPr>
        <w:t xml:space="preserve"> ocijenjenog Zahtj</w:t>
      </w:r>
      <w:r w:rsidR="008B3F11">
        <w:rPr>
          <w:rFonts w:ascii="Arial" w:hAnsi="Arial" w:cs="Arial"/>
        </w:rPr>
        <w:t>e</w:t>
      </w:r>
      <w:r w:rsidR="008B3F11" w:rsidRPr="008B3F11">
        <w:rPr>
          <w:rFonts w:ascii="Arial" w:hAnsi="Arial" w:cs="Arial"/>
        </w:rPr>
        <w:t>va</w:t>
      </w:r>
      <w:r w:rsidRPr="008B3F11">
        <w:rPr>
          <w:rFonts w:ascii="Arial" w:hAnsi="Arial" w:cs="Arial"/>
        </w:rPr>
        <w:t xml:space="preserve"> za potporu, za </w:t>
      </w:r>
      <w:proofErr w:type="spellStart"/>
      <w:r w:rsidRPr="008B3F11">
        <w:rPr>
          <w:rFonts w:ascii="Arial" w:hAnsi="Arial" w:cs="Arial"/>
        </w:rPr>
        <w:t>podmjeru</w:t>
      </w:r>
      <w:proofErr w:type="spellEnd"/>
      <w:r w:rsidRPr="008B3F11">
        <w:rPr>
          <w:rFonts w:ascii="Arial" w:hAnsi="Arial" w:cs="Arial"/>
        </w:rPr>
        <w:t xml:space="preserve"> 7.2. „Ulaganja u izradu, poboljšanje ili proširenje svih vrsta infrastrukture, uključujući ulaganja u obnovljive izvore energije i uštedu energije – provedba tipa operacije  7.2.1 „Ulaganja u  građenje javnih sustava za vodoopskrbu, odvodnju i pročišćavanje otpadnih voda“</w:t>
      </w:r>
      <w:r w:rsidR="008B3F11">
        <w:rPr>
          <w:rFonts w:ascii="Arial" w:hAnsi="Arial" w:cs="Arial"/>
        </w:rPr>
        <w:t>,</w:t>
      </w:r>
      <w:r w:rsidRPr="008B3F11">
        <w:rPr>
          <w:rFonts w:ascii="Arial" w:hAnsi="Arial" w:cs="Arial"/>
        </w:rPr>
        <w:t xml:space="preserve"> </w:t>
      </w:r>
      <w:r w:rsidR="008B3F11">
        <w:rPr>
          <w:rFonts w:ascii="Arial" w:hAnsi="Arial" w:cs="Arial"/>
        </w:rPr>
        <w:t>s</w:t>
      </w:r>
      <w:r w:rsidRPr="008B3F11">
        <w:rPr>
          <w:rFonts w:ascii="Arial" w:hAnsi="Arial" w:cs="Arial"/>
        </w:rPr>
        <w:t>a Agencijom za plaćanja u poljoprivredi, ribarstvu i ruralnom razvoju, u srpnju 2019.</w:t>
      </w:r>
      <w:r w:rsidR="008B3F11">
        <w:rPr>
          <w:rFonts w:ascii="Arial" w:hAnsi="Arial" w:cs="Arial"/>
        </w:rPr>
        <w:t xml:space="preserve"> </w:t>
      </w:r>
      <w:r w:rsidRPr="008B3F11">
        <w:rPr>
          <w:rFonts w:ascii="Arial" w:hAnsi="Arial" w:cs="Arial"/>
        </w:rPr>
        <w:t>godine potpisan je Ugovor o financiranju</w:t>
      </w:r>
      <w:r w:rsidR="008B3F11" w:rsidRPr="008B3F11">
        <w:rPr>
          <w:rFonts w:ascii="Arial" w:hAnsi="Arial" w:cs="Arial"/>
        </w:rPr>
        <w:t>.</w:t>
      </w:r>
      <w:r w:rsidRPr="008B3F11">
        <w:rPr>
          <w:rFonts w:ascii="Arial" w:hAnsi="Arial" w:cs="Arial"/>
        </w:rPr>
        <w:t xml:space="preserve"> Time je osigurano financiranje izgradnje </w:t>
      </w:r>
      <w:r w:rsidR="008B3F11">
        <w:rPr>
          <w:rFonts w:ascii="Arial" w:hAnsi="Arial" w:cs="Arial"/>
        </w:rPr>
        <w:t>g</w:t>
      </w:r>
      <w:r w:rsidRPr="008B3F11">
        <w:rPr>
          <w:rFonts w:ascii="Arial" w:hAnsi="Arial" w:cs="Arial"/>
        </w:rPr>
        <w:t>lavni</w:t>
      </w:r>
      <w:r w:rsidR="008B3F11">
        <w:rPr>
          <w:rFonts w:ascii="Arial" w:hAnsi="Arial" w:cs="Arial"/>
        </w:rPr>
        <w:t>h</w:t>
      </w:r>
      <w:r w:rsidRPr="008B3F11">
        <w:rPr>
          <w:rFonts w:ascii="Arial" w:hAnsi="Arial" w:cs="Arial"/>
        </w:rPr>
        <w:t xml:space="preserve"> opskrbni</w:t>
      </w:r>
      <w:r w:rsidR="008B3F11">
        <w:rPr>
          <w:rFonts w:ascii="Arial" w:hAnsi="Arial" w:cs="Arial"/>
        </w:rPr>
        <w:t>h</w:t>
      </w:r>
      <w:r w:rsidRPr="008B3F11">
        <w:rPr>
          <w:rFonts w:ascii="Arial" w:hAnsi="Arial" w:cs="Arial"/>
        </w:rPr>
        <w:t xml:space="preserve"> cjevovod</w:t>
      </w:r>
      <w:r w:rsidR="008B3F11">
        <w:rPr>
          <w:rFonts w:ascii="Arial" w:hAnsi="Arial" w:cs="Arial"/>
        </w:rPr>
        <w:t>a</w:t>
      </w:r>
      <w:r w:rsidRPr="008B3F11">
        <w:rPr>
          <w:rFonts w:ascii="Arial" w:hAnsi="Arial" w:cs="Arial"/>
        </w:rPr>
        <w:t xml:space="preserve"> podsustava „</w:t>
      </w:r>
      <w:proofErr w:type="spellStart"/>
      <w:r w:rsidRPr="008B3F11">
        <w:rPr>
          <w:rFonts w:ascii="Arial" w:hAnsi="Arial" w:cs="Arial"/>
        </w:rPr>
        <w:t>Žolekov</w:t>
      </w:r>
      <w:proofErr w:type="spellEnd"/>
      <w:r w:rsidRPr="008B3F11">
        <w:rPr>
          <w:rFonts w:ascii="Arial" w:hAnsi="Arial" w:cs="Arial"/>
        </w:rPr>
        <w:t xml:space="preserve"> Breg“ i tlačn</w:t>
      </w:r>
      <w:r w:rsidR="008B3F11">
        <w:rPr>
          <w:rFonts w:ascii="Arial" w:hAnsi="Arial" w:cs="Arial"/>
        </w:rPr>
        <w:t>og</w:t>
      </w:r>
      <w:r w:rsidRPr="008B3F11">
        <w:rPr>
          <w:rFonts w:ascii="Arial" w:hAnsi="Arial" w:cs="Arial"/>
        </w:rPr>
        <w:t xml:space="preserve"> cjevovod</w:t>
      </w:r>
      <w:r w:rsidR="008B3F11">
        <w:rPr>
          <w:rFonts w:ascii="Arial" w:hAnsi="Arial" w:cs="Arial"/>
        </w:rPr>
        <w:t>a</w:t>
      </w:r>
      <w:r w:rsidRPr="008B3F11">
        <w:rPr>
          <w:rFonts w:ascii="Arial" w:hAnsi="Arial" w:cs="Arial"/>
        </w:rPr>
        <w:t xml:space="preserve"> </w:t>
      </w:r>
      <w:r w:rsidR="008B3F11">
        <w:rPr>
          <w:rFonts w:ascii="Arial" w:hAnsi="Arial" w:cs="Arial"/>
        </w:rPr>
        <w:t>CS</w:t>
      </w:r>
      <w:r w:rsidRPr="008B3F11">
        <w:rPr>
          <w:rFonts w:ascii="Arial" w:hAnsi="Arial" w:cs="Arial"/>
        </w:rPr>
        <w:t xml:space="preserve"> „</w:t>
      </w:r>
      <w:proofErr w:type="spellStart"/>
      <w:r w:rsidRPr="008B3F11">
        <w:rPr>
          <w:rFonts w:ascii="Arial" w:hAnsi="Arial" w:cs="Arial"/>
        </w:rPr>
        <w:t>Košenine</w:t>
      </w:r>
      <w:proofErr w:type="spellEnd"/>
      <w:r w:rsidRPr="008B3F11">
        <w:rPr>
          <w:rFonts w:ascii="Arial" w:hAnsi="Arial" w:cs="Arial"/>
        </w:rPr>
        <w:t xml:space="preserve">“ </w:t>
      </w:r>
      <w:r w:rsidR="008B3F11">
        <w:rPr>
          <w:rFonts w:ascii="Arial" w:hAnsi="Arial" w:cs="Arial"/>
        </w:rPr>
        <w:t>- VS</w:t>
      </w:r>
      <w:r w:rsidRPr="008B3F11">
        <w:rPr>
          <w:rFonts w:ascii="Arial" w:hAnsi="Arial" w:cs="Arial"/>
        </w:rPr>
        <w:t xml:space="preserve"> „</w:t>
      </w:r>
      <w:proofErr w:type="spellStart"/>
      <w:r w:rsidRPr="008B3F11">
        <w:rPr>
          <w:rFonts w:ascii="Arial" w:hAnsi="Arial" w:cs="Arial"/>
        </w:rPr>
        <w:t>Žolekov</w:t>
      </w:r>
      <w:proofErr w:type="spellEnd"/>
      <w:r w:rsidRPr="008B3F11">
        <w:rPr>
          <w:rFonts w:ascii="Arial" w:hAnsi="Arial" w:cs="Arial"/>
        </w:rPr>
        <w:t xml:space="preserve"> Breg“. Procijenjeni iznos potpore je 4.632.943,00 kuna, a intenzitet potpore se ostvaruje u visini od 100% (dio iz proračuna Republike Hrvatske, a dio iz Europskog poljoprivrednog fonda za ruralni razvoj). </w:t>
      </w:r>
    </w:p>
    <w:p w:rsidR="00FD2C01" w:rsidRPr="008B3F11" w:rsidRDefault="009F5ED0" w:rsidP="008B3F11">
      <w:pPr>
        <w:ind w:firstLine="708"/>
        <w:rPr>
          <w:rFonts w:ascii="Arial" w:hAnsi="Arial" w:cs="Arial"/>
        </w:rPr>
      </w:pPr>
      <w:r w:rsidRPr="008B3F11">
        <w:rPr>
          <w:rFonts w:ascii="Arial" w:hAnsi="Arial" w:cs="Arial"/>
        </w:rPr>
        <w:t>Provedba javne nabave za odabir izvođača je završena, kao i jednostavna nabava za stručni nadzor. Trenutno je sva dokumentacija predana</w:t>
      </w:r>
      <w:r w:rsidRPr="008B3F11">
        <w:t xml:space="preserve"> </w:t>
      </w:r>
      <w:r w:rsidRPr="008B3F11">
        <w:rPr>
          <w:rFonts w:ascii="Arial" w:hAnsi="Arial" w:cs="Arial"/>
        </w:rPr>
        <w:t>Agenciji za plaćanja u poljoprivredi, ribarstvu i ruralnom razvoju, radi II faze kontrole, te se uskoro očekuje Odluka o dodijeli sredstava, nakon čega će započeti radovi.</w:t>
      </w:r>
    </w:p>
    <w:p w:rsidR="00FD2C01" w:rsidRPr="008B3F11" w:rsidRDefault="00FD2C01" w:rsidP="00FD2C01">
      <w:pPr>
        <w:ind w:firstLine="708"/>
        <w:rPr>
          <w:rFonts w:ascii="Arial" w:hAnsi="Arial" w:cs="Arial"/>
        </w:rPr>
      </w:pPr>
      <w:r w:rsidRPr="008B3F11">
        <w:rPr>
          <w:rFonts w:ascii="Arial" w:hAnsi="Arial" w:cs="Arial"/>
        </w:rPr>
        <w:t>Izgradnjom gore navedenih objekata</w:t>
      </w:r>
      <w:r w:rsidR="000B5690" w:rsidRPr="008B3F11">
        <w:rPr>
          <w:rFonts w:ascii="Arial" w:hAnsi="Arial" w:cs="Arial"/>
        </w:rPr>
        <w:t>,</w:t>
      </w:r>
      <w:r w:rsidRPr="008B3F11">
        <w:rPr>
          <w:rFonts w:ascii="Arial" w:hAnsi="Arial" w:cs="Arial"/>
        </w:rPr>
        <w:t xml:space="preserve"> </w:t>
      </w:r>
      <w:r w:rsidR="008B3F11">
        <w:rPr>
          <w:rFonts w:ascii="Arial" w:hAnsi="Arial" w:cs="Arial"/>
        </w:rPr>
        <w:t xml:space="preserve">biti će </w:t>
      </w:r>
      <w:r w:rsidR="000B5690" w:rsidRPr="008B3F11">
        <w:rPr>
          <w:rFonts w:ascii="Arial" w:hAnsi="Arial" w:cs="Arial"/>
        </w:rPr>
        <w:t>stečen</w:t>
      </w:r>
      <w:r w:rsidR="008B3F11">
        <w:rPr>
          <w:rFonts w:ascii="Arial" w:hAnsi="Arial" w:cs="Arial"/>
        </w:rPr>
        <w:t>i</w:t>
      </w:r>
      <w:r w:rsidR="000B5690" w:rsidRPr="008B3F11">
        <w:rPr>
          <w:rFonts w:ascii="Arial" w:hAnsi="Arial" w:cs="Arial"/>
        </w:rPr>
        <w:t xml:space="preserve"> uvjeti za priključenje na javnu vodoopskrbnu mrežu grada Pregrade.</w:t>
      </w:r>
      <w:r w:rsidRPr="008B3F11">
        <w:rPr>
          <w:rFonts w:ascii="Arial" w:hAnsi="Arial" w:cs="Arial"/>
        </w:rPr>
        <w:t xml:space="preserve"> </w:t>
      </w:r>
    </w:p>
    <w:p w:rsidR="008B3F11" w:rsidRDefault="008B3F11" w:rsidP="008A72EF">
      <w:pPr>
        <w:ind w:firstLine="708"/>
        <w:rPr>
          <w:rFonts w:ascii="Arial" w:hAnsi="Arial" w:cs="Arial"/>
        </w:rPr>
      </w:pPr>
    </w:p>
    <w:p w:rsidR="008B3F11" w:rsidRDefault="008B3F11" w:rsidP="008A72E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Obilaskom terena cijelog područja napravljen je troškovni</w:t>
      </w:r>
      <w:r w:rsidR="00DF2EC0">
        <w:rPr>
          <w:rFonts w:ascii="Arial" w:hAnsi="Arial" w:cs="Arial"/>
        </w:rPr>
        <w:t>k</w:t>
      </w:r>
      <w:r w:rsidR="002D60A8">
        <w:rPr>
          <w:rFonts w:ascii="Arial" w:hAnsi="Arial" w:cs="Arial"/>
        </w:rPr>
        <w:t xml:space="preserve"> stvarnih troškova,</w:t>
      </w:r>
      <w:r w:rsidR="00DF2EC0">
        <w:rPr>
          <w:rFonts w:ascii="Arial" w:hAnsi="Arial" w:cs="Arial"/>
        </w:rPr>
        <w:t xml:space="preserve"> koji obuhvaća sve radove za izgradnju priključaka na javni vodoopskrbni sustav, a uključen</w:t>
      </w:r>
      <w:r w:rsidR="000B4DA9">
        <w:rPr>
          <w:rFonts w:ascii="Arial" w:hAnsi="Arial" w:cs="Arial"/>
        </w:rPr>
        <w:t>a</w:t>
      </w:r>
      <w:r w:rsidR="00DF2EC0">
        <w:rPr>
          <w:rFonts w:ascii="Arial" w:hAnsi="Arial" w:cs="Arial"/>
        </w:rPr>
        <w:t xml:space="preserve"> su i vodomjerna okna (troškovnik u prilogu). </w:t>
      </w:r>
    </w:p>
    <w:p w:rsidR="00DF2EC0" w:rsidRDefault="00DF2EC0" w:rsidP="008A72E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Ukupan iznos </w:t>
      </w:r>
      <w:r w:rsidR="002D60A8">
        <w:rPr>
          <w:rFonts w:ascii="Arial" w:hAnsi="Arial" w:cs="Arial"/>
        </w:rPr>
        <w:t xml:space="preserve">stvarnih troškova </w:t>
      </w:r>
      <w:r>
        <w:rPr>
          <w:rFonts w:ascii="Arial" w:hAnsi="Arial" w:cs="Arial"/>
        </w:rPr>
        <w:t>za izvođenje svih radova</w:t>
      </w:r>
      <w:r w:rsidR="002D60A8">
        <w:rPr>
          <w:rFonts w:ascii="Arial" w:hAnsi="Arial" w:cs="Arial"/>
        </w:rPr>
        <w:t xml:space="preserve"> za izgradnju priključaka</w:t>
      </w:r>
      <w:r>
        <w:rPr>
          <w:rFonts w:ascii="Arial" w:hAnsi="Arial" w:cs="Arial"/>
        </w:rPr>
        <w:t xml:space="preserve"> iznosi 387.225,49 + PDV = 484.031,86 kuna. </w:t>
      </w:r>
    </w:p>
    <w:p w:rsidR="002D60A8" w:rsidRPr="008B3F11" w:rsidRDefault="002D60A8" w:rsidP="002D60A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Sukladno članku 57. Zakona o vodnim uslugama (NN/66/19) radove priključenja izvodi isporučitelj vodnih usluga, a stvarni trošak radova snosi vlasnik ili drugi zakonski posjednik nekretnine koja se priključuje. </w:t>
      </w:r>
      <w:r w:rsidR="00DF2EC0">
        <w:rPr>
          <w:rFonts w:ascii="Arial" w:hAnsi="Arial" w:cs="Arial"/>
        </w:rPr>
        <w:t xml:space="preserve">Obilaskom terena utvrđeno je da bi se priključilo 62 korisnika, </w:t>
      </w:r>
      <w:r>
        <w:rPr>
          <w:rFonts w:ascii="Arial" w:hAnsi="Arial" w:cs="Arial"/>
        </w:rPr>
        <w:t>te</w:t>
      </w:r>
      <w:r w:rsidR="00DF2EC0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 xml:space="preserve"> time,</w:t>
      </w:r>
      <w:r w:rsidR="00DF2EC0">
        <w:rPr>
          <w:rFonts w:ascii="Arial" w:hAnsi="Arial" w:cs="Arial"/>
        </w:rPr>
        <w:t xml:space="preserve"> ukoliko se </w:t>
      </w:r>
      <w:r w:rsidR="008A72EF" w:rsidRPr="008B3F11">
        <w:rPr>
          <w:rFonts w:ascii="Arial" w:hAnsi="Arial" w:cs="Arial"/>
        </w:rPr>
        <w:t>donese Odluk</w:t>
      </w:r>
      <w:r w:rsidR="00DF2EC0">
        <w:rPr>
          <w:rFonts w:ascii="Arial" w:hAnsi="Arial" w:cs="Arial"/>
        </w:rPr>
        <w:t>a</w:t>
      </w:r>
      <w:r w:rsidR="008A72EF" w:rsidRPr="008B3F11">
        <w:rPr>
          <w:rFonts w:ascii="Arial" w:hAnsi="Arial" w:cs="Arial"/>
        </w:rPr>
        <w:t xml:space="preserve"> o jedinstvenoj cijeni priključka na vodoopskrbnu mrežu</w:t>
      </w:r>
      <w:r w:rsidR="00DF2EC0">
        <w:rPr>
          <w:rFonts w:ascii="Arial" w:hAnsi="Arial" w:cs="Arial"/>
        </w:rPr>
        <w:t>, cijena priključka iznosila 7.806,97 kuna (PDV je uključen</w:t>
      </w:r>
      <w:r>
        <w:rPr>
          <w:rFonts w:ascii="Arial" w:hAnsi="Arial" w:cs="Arial"/>
        </w:rPr>
        <w:t>).</w:t>
      </w:r>
    </w:p>
    <w:p w:rsidR="00FD2C01" w:rsidRPr="008B3F11" w:rsidRDefault="00FD2C01" w:rsidP="008A72EF">
      <w:pPr>
        <w:pStyle w:val="Odlomakpopisa"/>
        <w:ind w:left="1068"/>
        <w:rPr>
          <w:rFonts w:ascii="Arial" w:hAnsi="Arial" w:cs="Arial"/>
          <w:lang w:val="hr-HR"/>
        </w:rPr>
      </w:pPr>
    </w:p>
    <w:p w:rsidR="00FD2C01" w:rsidRPr="008B3F11" w:rsidRDefault="00FD2C01" w:rsidP="00D65FFE">
      <w:pPr>
        <w:ind w:firstLine="708"/>
        <w:rPr>
          <w:rFonts w:ascii="Arial" w:hAnsi="Arial" w:cs="Arial"/>
        </w:rPr>
      </w:pPr>
    </w:p>
    <w:p w:rsidR="00253E90" w:rsidRPr="008B3F11" w:rsidRDefault="00253E90" w:rsidP="00253E90">
      <w:pPr>
        <w:spacing w:after="0" w:line="240" w:lineRule="auto"/>
        <w:rPr>
          <w:rFonts w:ascii="Arial" w:eastAsia="Times New Roman" w:hAnsi="Arial" w:cs="Arial"/>
          <w:b/>
          <w:bCs/>
          <w:lang w:eastAsia="en-US"/>
        </w:rPr>
      </w:pPr>
      <w:r w:rsidRPr="008B3F11">
        <w:rPr>
          <w:rFonts w:ascii="Arial" w:eastAsia="Times New Roman" w:hAnsi="Arial" w:cs="Arial"/>
          <w:bCs/>
          <w:lang w:eastAsia="en-US"/>
        </w:rPr>
        <w:tab/>
      </w:r>
      <w:r w:rsidRPr="008B3F11">
        <w:rPr>
          <w:rFonts w:ascii="Arial" w:eastAsia="Times New Roman" w:hAnsi="Arial" w:cs="Arial"/>
          <w:bCs/>
          <w:lang w:eastAsia="en-US"/>
        </w:rPr>
        <w:tab/>
      </w:r>
      <w:r w:rsidRPr="008B3F11">
        <w:rPr>
          <w:rFonts w:ascii="Arial" w:eastAsia="Times New Roman" w:hAnsi="Arial" w:cs="Arial"/>
          <w:bCs/>
          <w:lang w:eastAsia="en-US"/>
        </w:rPr>
        <w:tab/>
      </w:r>
      <w:r w:rsidRPr="008B3F11">
        <w:rPr>
          <w:rFonts w:ascii="Arial" w:eastAsia="Times New Roman" w:hAnsi="Arial" w:cs="Arial"/>
          <w:bCs/>
          <w:lang w:eastAsia="en-US"/>
        </w:rPr>
        <w:tab/>
      </w:r>
      <w:r w:rsidRPr="008B3F11">
        <w:rPr>
          <w:rFonts w:ascii="Arial" w:eastAsia="Times New Roman" w:hAnsi="Arial" w:cs="Arial"/>
          <w:bCs/>
          <w:lang w:eastAsia="en-US"/>
        </w:rPr>
        <w:tab/>
      </w:r>
      <w:r w:rsidRPr="008B3F11">
        <w:rPr>
          <w:rFonts w:ascii="Arial" w:eastAsia="Times New Roman" w:hAnsi="Arial" w:cs="Arial"/>
          <w:bCs/>
          <w:lang w:eastAsia="en-US"/>
        </w:rPr>
        <w:tab/>
      </w:r>
      <w:r w:rsidRPr="008B3F11">
        <w:rPr>
          <w:rFonts w:ascii="Arial" w:eastAsia="Times New Roman" w:hAnsi="Arial" w:cs="Arial"/>
          <w:bCs/>
          <w:lang w:eastAsia="en-US"/>
        </w:rPr>
        <w:tab/>
      </w:r>
      <w:r w:rsidRPr="008B3F11">
        <w:rPr>
          <w:rFonts w:ascii="Arial" w:eastAsia="Times New Roman" w:hAnsi="Arial" w:cs="Arial"/>
          <w:bCs/>
          <w:lang w:eastAsia="en-US"/>
        </w:rPr>
        <w:tab/>
      </w:r>
      <w:r w:rsidRPr="008B3F11">
        <w:rPr>
          <w:rFonts w:ascii="Arial" w:eastAsia="Times New Roman" w:hAnsi="Arial" w:cs="Arial"/>
          <w:b/>
          <w:bCs/>
          <w:lang w:eastAsia="en-US"/>
        </w:rPr>
        <w:t>VIOP d.o.o.</w:t>
      </w:r>
    </w:p>
    <w:p w:rsidR="00253E90" w:rsidRPr="008B3F11" w:rsidRDefault="00253E90" w:rsidP="00253E90">
      <w:pPr>
        <w:spacing w:after="0" w:line="240" w:lineRule="auto"/>
        <w:rPr>
          <w:rFonts w:ascii="Arial" w:eastAsia="Times New Roman" w:hAnsi="Arial" w:cs="Arial"/>
          <w:bCs/>
          <w:lang w:eastAsia="en-US"/>
        </w:rPr>
      </w:pPr>
    </w:p>
    <w:p w:rsidR="00253E90" w:rsidRPr="008B3F11" w:rsidRDefault="00253E90" w:rsidP="00253E90">
      <w:pPr>
        <w:spacing w:after="0" w:line="240" w:lineRule="auto"/>
        <w:ind w:left="4956" w:firstLine="708"/>
        <w:rPr>
          <w:rFonts w:ascii="Arial" w:eastAsia="Times New Roman" w:hAnsi="Arial" w:cs="Arial"/>
          <w:bCs/>
          <w:lang w:eastAsia="en-US"/>
        </w:rPr>
      </w:pPr>
      <w:r w:rsidRPr="008B3F11">
        <w:rPr>
          <w:rFonts w:ascii="Arial" w:eastAsia="Times New Roman" w:hAnsi="Arial" w:cs="Arial"/>
          <w:bCs/>
          <w:lang w:eastAsia="en-US"/>
        </w:rPr>
        <w:t xml:space="preserve">Direktorica: </w:t>
      </w:r>
    </w:p>
    <w:p w:rsidR="002720CA" w:rsidRPr="008B3F11" w:rsidRDefault="00253E90" w:rsidP="008A3B10">
      <w:pPr>
        <w:spacing w:after="0" w:line="240" w:lineRule="auto"/>
        <w:ind w:left="4956" w:firstLine="708"/>
        <w:rPr>
          <w:rFonts w:ascii="Arial" w:eastAsia="Times New Roman" w:hAnsi="Arial" w:cs="Arial"/>
          <w:bCs/>
          <w:lang w:eastAsia="en-US"/>
        </w:rPr>
      </w:pPr>
      <w:r w:rsidRPr="008B3F11">
        <w:rPr>
          <w:rFonts w:ascii="Arial" w:eastAsia="Times New Roman" w:hAnsi="Arial" w:cs="Arial"/>
          <w:bCs/>
          <w:lang w:eastAsia="en-US"/>
        </w:rPr>
        <w:t xml:space="preserve">Vesna Zagvozda, </w:t>
      </w:r>
      <w:proofErr w:type="spellStart"/>
      <w:r w:rsidRPr="008B3F11">
        <w:rPr>
          <w:rFonts w:ascii="Arial" w:eastAsia="Times New Roman" w:hAnsi="Arial" w:cs="Arial"/>
          <w:bCs/>
          <w:lang w:eastAsia="en-US"/>
        </w:rPr>
        <w:t>ing.građ</w:t>
      </w:r>
      <w:proofErr w:type="spellEnd"/>
      <w:r w:rsidRPr="008B3F11">
        <w:rPr>
          <w:rFonts w:ascii="Arial" w:eastAsia="Times New Roman" w:hAnsi="Arial" w:cs="Arial"/>
          <w:bCs/>
          <w:lang w:eastAsia="en-US"/>
        </w:rPr>
        <w:t>.</w:t>
      </w:r>
    </w:p>
    <w:p w:rsidR="002C48A6" w:rsidRPr="008B3F11" w:rsidRDefault="002720CA" w:rsidP="002720CA">
      <w:pPr>
        <w:tabs>
          <w:tab w:val="left" w:pos="7860"/>
        </w:tabs>
      </w:pPr>
      <w:r w:rsidRPr="008B3F11">
        <w:tab/>
      </w:r>
    </w:p>
    <w:sectPr w:rsidR="002C48A6" w:rsidRPr="008B3F11" w:rsidSect="0005319B">
      <w:headerReference w:type="default" r:id="rId8"/>
      <w:footerReference w:type="default" r:id="rId9"/>
      <w:pgSz w:w="11906" w:h="16838"/>
      <w:pgMar w:top="2090" w:right="1133" w:bottom="1417" w:left="993" w:header="425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63B8" w:rsidRDefault="000863B8" w:rsidP="009C6C67">
      <w:pPr>
        <w:spacing w:after="0" w:line="240" w:lineRule="auto"/>
      </w:pPr>
      <w:r>
        <w:separator/>
      </w:r>
    </w:p>
  </w:endnote>
  <w:endnote w:type="continuationSeparator" w:id="0">
    <w:p w:rsidR="000863B8" w:rsidRDefault="000863B8" w:rsidP="009C6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C6C67" w:rsidRDefault="00A256A2" w:rsidP="009C6C67">
    <w:pPr>
      <w:pStyle w:val="Podnoje"/>
      <w:tabs>
        <w:tab w:val="clear" w:pos="9072"/>
        <w:tab w:val="right" w:pos="9214"/>
      </w:tabs>
      <w:jc w:val="center"/>
    </w:pPr>
    <w:r>
      <w:rPr>
        <w:noProof/>
        <w:lang w:val="hr-HR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-51435</wp:posOffset>
              </wp:positionV>
              <wp:extent cx="6219825" cy="635"/>
              <wp:effectExtent l="5080" t="5715" r="13970" b="1270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54DC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4pt;margin-top:-4.05pt;width:489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" strokecolor="#a5a5a5"/>
          </w:pict>
        </mc:Fallback>
      </mc:AlternateContent>
    </w:r>
    <w:proofErr w:type="spellStart"/>
    <w:r w:rsidR="003F65CF">
      <w:t>Društvo</w:t>
    </w:r>
    <w:proofErr w:type="spellEnd"/>
    <w:r w:rsidR="003F65CF">
      <w:t xml:space="preserve"> je </w:t>
    </w:r>
    <w:proofErr w:type="spellStart"/>
    <w:r w:rsidR="003F65CF">
      <w:t>upisano</w:t>
    </w:r>
    <w:proofErr w:type="spellEnd"/>
    <w:r w:rsidR="003F65CF">
      <w:t xml:space="preserve"> u </w:t>
    </w:r>
    <w:proofErr w:type="spellStart"/>
    <w:r w:rsidR="003F65CF">
      <w:t>sudski</w:t>
    </w:r>
    <w:proofErr w:type="spellEnd"/>
    <w:r w:rsidR="003F65CF">
      <w:t xml:space="preserve"> </w:t>
    </w:r>
    <w:proofErr w:type="spellStart"/>
    <w:r w:rsidR="003F65CF">
      <w:t>registar</w:t>
    </w:r>
    <w:proofErr w:type="spellEnd"/>
    <w:r w:rsidR="003F65CF">
      <w:t xml:space="preserve"> </w:t>
    </w:r>
    <w:proofErr w:type="spellStart"/>
    <w:r w:rsidR="003F65CF">
      <w:t>Trgovačkog</w:t>
    </w:r>
    <w:proofErr w:type="spellEnd"/>
    <w:r w:rsidR="003F65CF">
      <w:t xml:space="preserve"> </w:t>
    </w:r>
    <w:proofErr w:type="spellStart"/>
    <w:r w:rsidR="003F65CF">
      <w:t>suda</w:t>
    </w:r>
    <w:proofErr w:type="spellEnd"/>
    <w:r w:rsidR="003F65CF">
      <w:t xml:space="preserve"> u </w:t>
    </w:r>
    <w:proofErr w:type="spellStart"/>
    <w:r w:rsidR="003F65CF">
      <w:t>Zagrebu</w:t>
    </w:r>
    <w:proofErr w:type="spellEnd"/>
    <w:r w:rsidR="009C6C67">
      <w:t xml:space="preserve"> pod </w:t>
    </w:r>
    <w:proofErr w:type="spellStart"/>
    <w:r w:rsidR="009C6C67">
      <w:t>brojem</w:t>
    </w:r>
    <w:proofErr w:type="spellEnd"/>
    <w:r w:rsidR="009C6C67">
      <w:t xml:space="preserve"> MBS: 080887352. </w:t>
    </w:r>
  </w:p>
  <w:p w:rsidR="009C6C67" w:rsidRDefault="009C6C67" w:rsidP="009C6C67">
    <w:pPr>
      <w:pStyle w:val="Podnoje"/>
      <w:jc w:val="center"/>
    </w:pPr>
    <w:proofErr w:type="spellStart"/>
    <w:r>
      <w:t>Temeljni</w:t>
    </w:r>
    <w:proofErr w:type="spellEnd"/>
    <w:r>
      <w:t xml:space="preserve"> </w:t>
    </w:r>
    <w:proofErr w:type="spellStart"/>
    <w:r>
      <w:t>kapital</w:t>
    </w:r>
    <w:proofErr w:type="spellEnd"/>
    <w:r>
      <w:t xml:space="preserve"> </w:t>
    </w:r>
    <w:proofErr w:type="spellStart"/>
    <w:r>
      <w:t>Društva</w:t>
    </w:r>
    <w:proofErr w:type="spellEnd"/>
    <w:r w:rsidR="00312546">
      <w:t xml:space="preserve"> </w:t>
    </w:r>
    <w:proofErr w:type="spellStart"/>
    <w:r w:rsidR="00312546">
      <w:t>iznosi</w:t>
    </w:r>
    <w:proofErr w:type="spellEnd"/>
    <w:r w:rsidR="00312546">
      <w:t xml:space="preserve"> 5</w:t>
    </w:r>
    <w:r w:rsidR="003F65CF">
      <w:t>.</w:t>
    </w:r>
    <w:r w:rsidR="00312546">
      <w:t>268.</w:t>
    </w:r>
    <w:r w:rsidR="003F65CF">
      <w:t xml:space="preserve">000,00 </w:t>
    </w:r>
    <w:proofErr w:type="spellStart"/>
    <w:r w:rsidR="003F65CF">
      <w:t>kn</w:t>
    </w:r>
    <w:proofErr w:type="spellEnd"/>
    <w:r w:rsidR="003F65CF">
      <w:t xml:space="preserve"> </w:t>
    </w:r>
    <w:proofErr w:type="spellStart"/>
    <w:r w:rsidR="003F65CF">
      <w:t>i</w:t>
    </w:r>
    <w:proofErr w:type="spellEnd"/>
    <w:r w:rsidR="003F65CF">
      <w:t xml:space="preserve"> </w:t>
    </w:r>
    <w:proofErr w:type="spellStart"/>
    <w:r w:rsidR="003F65CF">
      <w:t>uplaćen</w:t>
    </w:r>
    <w:proofErr w:type="spellEnd"/>
    <w:r w:rsidR="003F65CF">
      <w:t xml:space="preserve"> j</w:t>
    </w:r>
    <w:r>
      <w:t xml:space="preserve">e u </w:t>
    </w:r>
    <w:proofErr w:type="spellStart"/>
    <w:r>
      <w:t>cijel</w:t>
    </w:r>
    <w:r w:rsidR="002720CA">
      <w:t>osti</w:t>
    </w:r>
    <w:proofErr w:type="spellEnd"/>
    <w:r w:rsidR="002720CA">
      <w:t xml:space="preserve">. </w:t>
    </w:r>
    <w:proofErr w:type="spellStart"/>
    <w:r w:rsidR="002720CA">
      <w:t>Uprava</w:t>
    </w:r>
    <w:proofErr w:type="spellEnd"/>
    <w:r w:rsidR="002720CA">
      <w:t xml:space="preserve">: Vesna </w:t>
    </w:r>
    <w:proofErr w:type="spellStart"/>
    <w:r w:rsidR="002720CA">
      <w:t>Zagvozda</w:t>
    </w:r>
    <w:proofErr w:type="spellEnd"/>
    <w:r w:rsidR="002720CA">
      <w:t xml:space="preserve">, </w:t>
    </w:r>
    <w:proofErr w:type="spellStart"/>
    <w:proofErr w:type="gramStart"/>
    <w:r w:rsidR="002720CA">
      <w:t>ing.građ</w:t>
    </w:r>
    <w:proofErr w:type="spellEnd"/>
    <w:proofErr w:type="gramEnd"/>
    <w:r w:rsidR="002720CA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63B8" w:rsidRDefault="000863B8" w:rsidP="009C6C67">
      <w:pPr>
        <w:spacing w:after="0" w:line="240" w:lineRule="auto"/>
      </w:pPr>
      <w:r>
        <w:separator/>
      </w:r>
    </w:p>
  </w:footnote>
  <w:footnote w:type="continuationSeparator" w:id="0">
    <w:p w:rsidR="000863B8" w:rsidRDefault="000863B8" w:rsidP="009C6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Reetkatablice"/>
      <w:tblW w:w="1107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6"/>
      <w:gridCol w:w="1557"/>
      <w:gridCol w:w="3260"/>
      <w:gridCol w:w="3557"/>
    </w:tblGrid>
    <w:tr w:rsidR="00731185" w:rsidTr="00154D78">
      <w:trPr>
        <w:trHeight w:val="405"/>
        <w:jc w:val="center"/>
      </w:trPr>
      <w:tc>
        <w:tcPr>
          <w:tcW w:w="2696" w:type="dxa"/>
          <w:vMerge w:val="restart"/>
          <w:vAlign w:val="center"/>
        </w:tcPr>
        <w:p w:rsidR="00731185" w:rsidRDefault="00731185" w:rsidP="0005319B">
          <w:pPr>
            <w:pStyle w:val="Zaglavlje"/>
            <w:jc w:val="center"/>
          </w:pPr>
          <w:r w:rsidRPr="009C6C67">
            <w:rPr>
              <w:noProof/>
              <w:lang w:val="hr-HR" w:bidi="ar-SA"/>
            </w:rPr>
            <w:drawing>
              <wp:inline distT="0" distB="0" distL="0" distR="0" wp14:anchorId="462E1212" wp14:editId="70781913">
                <wp:extent cx="1465592" cy="866775"/>
                <wp:effectExtent l="19050" t="0" r="1258" b="0"/>
                <wp:docPr id="3" name="Picture 1" descr="C:\Users\Josip Kruslin\Desktop\viop_memo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Josip Kruslin\Desktop\viop_memo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1294" cy="8701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7" w:type="dxa"/>
          <w:vMerge w:val="restart"/>
          <w:vAlign w:val="center"/>
        </w:tcPr>
        <w:p w:rsidR="00731185" w:rsidRDefault="00731185" w:rsidP="0005319B">
          <w:pPr>
            <w:pStyle w:val="Zaglavlje"/>
            <w:spacing w:line="60" w:lineRule="exact"/>
            <w:jc w:val="center"/>
            <w:rPr>
              <w:b/>
              <w:sz w:val="28"/>
            </w:rPr>
          </w:pPr>
          <w:r>
            <w:rPr>
              <w:b/>
              <w:noProof/>
              <w:sz w:val="28"/>
              <w:lang w:val="hr-HR" w:bidi="ar-SA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43815</wp:posOffset>
                </wp:positionH>
                <wp:positionV relativeFrom="margin">
                  <wp:posOffset>114935</wp:posOffset>
                </wp:positionV>
                <wp:extent cx="762000" cy="746760"/>
                <wp:effectExtent l="0" t="0" r="0" b="0"/>
                <wp:wrapSquare wrapText="bothSides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HACCP_COL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00" cy="746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17" w:type="dxa"/>
          <w:gridSpan w:val="2"/>
        </w:tcPr>
        <w:p w:rsidR="00731185" w:rsidRPr="009C6C67" w:rsidRDefault="00731185" w:rsidP="00731185">
          <w:pPr>
            <w:pStyle w:val="Zaglavlje"/>
            <w:jc w:val="center"/>
            <w:rPr>
              <w:b/>
            </w:rPr>
          </w:pPr>
          <w:proofErr w:type="spellStart"/>
          <w:r w:rsidRPr="009C6C67">
            <w:rPr>
              <w:b/>
              <w:sz w:val="28"/>
            </w:rPr>
            <w:t>Vodoopskrba</w:t>
          </w:r>
          <w:proofErr w:type="spellEnd"/>
          <w:r w:rsidRPr="009C6C67">
            <w:rPr>
              <w:b/>
              <w:sz w:val="28"/>
            </w:rPr>
            <w:t xml:space="preserve"> </w:t>
          </w:r>
          <w:proofErr w:type="spellStart"/>
          <w:r w:rsidRPr="009C6C67">
            <w:rPr>
              <w:b/>
              <w:sz w:val="28"/>
            </w:rPr>
            <w:t>i</w:t>
          </w:r>
          <w:proofErr w:type="spellEnd"/>
          <w:r w:rsidRPr="009C6C67">
            <w:rPr>
              <w:b/>
              <w:sz w:val="28"/>
            </w:rPr>
            <w:t xml:space="preserve"> </w:t>
          </w:r>
          <w:proofErr w:type="spellStart"/>
          <w:r w:rsidRPr="009C6C67">
            <w:rPr>
              <w:b/>
              <w:sz w:val="28"/>
            </w:rPr>
            <w:t>odvodnja</w:t>
          </w:r>
          <w:proofErr w:type="spellEnd"/>
          <w:r w:rsidRPr="009C6C67">
            <w:rPr>
              <w:b/>
              <w:sz w:val="28"/>
            </w:rPr>
            <w:t xml:space="preserve"> Pregrada d.o.o.</w:t>
          </w:r>
        </w:p>
      </w:tc>
    </w:tr>
    <w:tr w:rsidR="00731185" w:rsidTr="00154D78">
      <w:trPr>
        <w:trHeight w:val="1154"/>
        <w:jc w:val="center"/>
      </w:trPr>
      <w:tc>
        <w:tcPr>
          <w:tcW w:w="2696" w:type="dxa"/>
          <w:vMerge/>
        </w:tcPr>
        <w:p w:rsidR="00731185" w:rsidRDefault="00731185">
          <w:pPr>
            <w:pStyle w:val="Zaglavlje"/>
          </w:pPr>
        </w:p>
      </w:tc>
      <w:tc>
        <w:tcPr>
          <w:tcW w:w="1557" w:type="dxa"/>
          <w:vMerge/>
        </w:tcPr>
        <w:p w:rsidR="00731185" w:rsidRPr="00731185" w:rsidRDefault="00731185" w:rsidP="009C6C67">
          <w:pPr>
            <w:pStyle w:val="Zaglavlje"/>
            <w:rPr>
              <w:sz w:val="18"/>
            </w:rPr>
          </w:pPr>
        </w:p>
      </w:tc>
      <w:tc>
        <w:tcPr>
          <w:tcW w:w="3260" w:type="dxa"/>
        </w:tcPr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proofErr w:type="spellStart"/>
          <w:r w:rsidRPr="0005319B">
            <w:rPr>
              <w:sz w:val="20"/>
            </w:rPr>
            <w:t>Stjepana</w:t>
          </w:r>
          <w:proofErr w:type="spellEnd"/>
          <w:r w:rsidRPr="0005319B">
            <w:rPr>
              <w:sz w:val="20"/>
            </w:rPr>
            <w:t xml:space="preserve"> </w:t>
          </w:r>
          <w:proofErr w:type="spellStart"/>
          <w:r w:rsidRPr="0005319B">
            <w:rPr>
              <w:sz w:val="20"/>
            </w:rPr>
            <w:t>Radića</w:t>
          </w:r>
          <w:proofErr w:type="spellEnd"/>
          <w:r w:rsidRPr="0005319B">
            <w:rPr>
              <w:sz w:val="20"/>
            </w:rPr>
            <w:t xml:space="preserve"> 17, 49 218 Pregrada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proofErr w:type="spellStart"/>
          <w:r w:rsidRPr="0005319B">
            <w:rPr>
              <w:sz w:val="20"/>
            </w:rPr>
            <w:t>tel</w:t>
          </w:r>
          <w:proofErr w:type="spellEnd"/>
          <w:r w:rsidRPr="0005319B">
            <w:rPr>
              <w:sz w:val="20"/>
            </w:rPr>
            <w:t>: 049/376-126, fax: 049/377-447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e-mail: info@viop.hr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web:  www.viop.hr</w:t>
          </w:r>
        </w:p>
      </w:tc>
      <w:tc>
        <w:tcPr>
          <w:tcW w:w="3557" w:type="dxa"/>
        </w:tcPr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 xml:space="preserve">MB: 4146158, OIB: 73492360733 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IBAN: HR9023400091110624262</w:t>
          </w:r>
          <w:r w:rsidRPr="0005319B">
            <w:rPr>
              <w:sz w:val="20"/>
            </w:rPr>
            <w:br/>
          </w:r>
          <w:proofErr w:type="spellStart"/>
          <w:r w:rsidRPr="0005319B">
            <w:rPr>
              <w:sz w:val="20"/>
            </w:rPr>
            <w:t>Račun</w:t>
          </w:r>
          <w:proofErr w:type="spellEnd"/>
          <w:r w:rsidRPr="0005319B">
            <w:rPr>
              <w:sz w:val="20"/>
            </w:rPr>
            <w:t xml:space="preserve"> za </w:t>
          </w:r>
          <w:proofErr w:type="spellStart"/>
          <w:r w:rsidRPr="0005319B">
            <w:rPr>
              <w:sz w:val="20"/>
            </w:rPr>
            <w:t>naplatu</w:t>
          </w:r>
          <w:proofErr w:type="spellEnd"/>
          <w:r w:rsidRPr="0005319B">
            <w:rPr>
              <w:sz w:val="20"/>
            </w:rPr>
            <w:t xml:space="preserve"> </w:t>
          </w:r>
          <w:proofErr w:type="spellStart"/>
          <w:r w:rsidRPr="0005319B">
            <w:rPr>
              <w:sz w:val="20"/>
            </w:rPr>
            <w:t>vode</w:t>
          </w:r>
          <w:proofErr w:type="spellEnd"/>
          <w:r w:rsidRPr="0005319B">
            <w:rPr>
              <w:sz w:val="20"/>
            </w:rPr>
            <w:t>:</w:t>
          </w:r>
          <w:r w:rsidRPr="0005319B">
            <w:rPr>
              <w:sz w:val="20"/>
            </w:rPr>
            <w:br/>
            <w:t xml:space="preserve">    HR6023400091510624284</w:t>
          </w:r>
        </w:p>
      </w:tc>
    </w:tr>
  </w:tbl>
  <w:p w:rsidR="009C6C67" w:rsidRDefault="00A256A2">
    <w:pPr>
      <w:pStyle w:val="Zaglavlje"/>
    </w:pPr>
    <w:r>
      <w:rPr>
        <w:noProof/>
        <w:lang w:val="hr-HR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-118745</wp:posOffset>
              </wp:positionH>
              <wp:positionV relativeFrom="paragraph">
                <wp:posOffset>68580</wp:posOffset>
              </wp:positionV>
              <wp:extent cx="6574790" cy="0"/>
              <wp:effectExtent l="0" t="0" r="3556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47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3C13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9.35pt;margin-top:5.4pt;width:517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" strokecolor="#a5a5a5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5B78C8"/>
    <w:multiLevelType w:val="hybridMultilevel"/>
    <w:tmpl w:val="41BC3766"/>
    <w:lvl w:ilvl="0" w:tplc="20747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D8A075A"/>
    <w:multiLevelType w:val="hybridMultilevel"/>
    <w:tmpl w:val="82DC93F0"/>
    <w:lvl w:ilvl="0" w:tplc="8CDA1B60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5931A7"/>
    <w:multiLevelType w:val="hybridMultilevel"/>
    <w:tmpl w:val="27788F90"/>
    <w:lvl w:ilvl="0" w:tplc="81CCE3E4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C344EBE"/>
    <w:multiLevelType w:val="hybridMultilevel"/>
    <w:tmpl w:val="607A86F6"/>
    <w:lvl w:ilvl="0" w:tplc="063EB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6EC1669"/>
    <w:multiLevelType w:val="hybridMultilevel"/>
    <w:tmpl w:val="946C74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FC7BA1"/>
    <w:multiLevelType w:val="hybridMultilevel"/>
    <w:tmpl w:val="5D90F2BC"/>
    <w:lvl w:ilvl="0" w:tplc="B63A5D50">
      <w:start w:val="1"/>
      <w:numFmt w:val="bullet"/>
      <w:lvlText w:val="-"/>
      <w:lvlJc w:val="left"/>
      <w:pPr>
        <w:ind w:left="351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C67"/>
    <w:rsid w:val="000031A2"/>
    <w:rsid w:val="00022C9C"/>
    <w:rsid w:val="0003714F"/>
    <w:rsid w:val="0005319B"/>
    <w:rsid w:val="000652D2"/>
    <w:rsid w:val="000863B8"/>
    <w:rsid w:val="000B4DA9"/>
    <w:rsid w:val="000B5690"/>
    <w:rsid w:val="000B64B6"/>
    <w:rsid w:val="000F6C98"/>
    <w:rsid w:val="00113C02"/>
    <w:rsid w:val="00114854"/>
    <w:rsid w:val="00122ECE"/>
    <w:rsid w:val="00154D78"/>
    <w:rsid w:val="001E04C9"/>
    <w:rsid w:val="001E63BD"/>
    <w:rsid w:val="001F0015"/>
    <w:rsid w:val="002355BC"/>
    <w:rsid w:val="00253E90"/>
    <w:rsid w:val="00267906"/>
    <w:rsid w:val="002720CA"/>
    <w:rsid w:val="00284C43"/>
    <w:rsid w:val="002C48A6"/>
    <w:rsid w:val="002D60A8"/>
    <w:rsid w:val="00312546"/>
    <w:rsid w:val="00375C50"/>
    <w:rsid w:val="003F0539"/>
    <w:rsid w:val="003F07F2"/>
    <w:rsid w:val="003F65CF"/>
    <w:rsid w:val="004334C2"/>
    <w:rsid w:val="004519A8"/>
    <w:rsid w:val="004718AE"/>
    <w:rsid w:val="00496A71"/>
    <w:rsid w:val="004A1E60"/>
    <w:rsid w:val="004B7276"/>
    <w:rsid w:val="004C2746"/>
    <w:rsid w:val="004D225F"/>
    <w:rsid w:val="004D3BEF"/>
    <w:rsid w:val="00512497"/>
    <w:rsid w:val="00523EE9"/>
    <w:rsid w:val="0055247A"/>
    <w:rsid w:val="005665E2"/>
    <w:rsid w:val="005C0491"/>
    <w:rsid w:val="005D7D30"/>
    <w:rsid w:val="006F4265"/>
    <w:rsid w:val="00702917"/>
    <w:rsid w:val="00731185"/>
    <w:rsid w:val="00754B9A"/>
    <w:rsid w:val="007B27D5"/>
    <w:rsid w:val="007F49E6"/>
    <w:rsid w:val="008469BB"/>
    <w:rsid w:val="0086196D"/>
    <w:rsid w:val="008A3B10"/>
    <w:rsid w:val="008A72EF"/>
    <w:rsid w:val="008B3F11"/>
    <w:rsid w:val="008B71D3"/>
    <w:rsid w:val="008E1679"/>
    <w:rsid w:val="00965C8E"/>
    <w:rsid w:val="00973867"/>
    <w:rsid w:val="009C4E5E"/>
    <w:rsid w:val="009C6C67"/>
    <w:rsid w:val="009F5ED0"/>
    <w:rsid w:val="00A256A2"/>
    <w:rsid w:val="00A60B6B"/>
    <w:rsid w:val="00B13068"/>
    <w:rsid w:val="00B35B15"/>
    <w:rsid w:val="00B42997"/>
    <w:rsid w:val="00BA3D53"/>
    <w:rsid w:val="00C222A4"/>
    <w:rsid w:val="00C933BE"/>
    <w:rsid w:val="00CB6D93"/>
    <w:rsid w:val="00CD2307"/>
    <w:rsid w:val="00D04CF1"/>
    <w:rsid w:val="00D2504D"/>
    <w:rsid w:val="00D45AB9"/>
    <w:rsid w:val="00D65FFE"/>
    <w:rsid w:val="00DF2EC0"/>
    <w:rsid w:val="00E66B6D"/>
    <w:rsid w:val="00EF7417"/>
    <w:rsid w:val="00F4320C"/>
    <w:rsid w:val="00F600EC"/>
    <w:rsid w:val="00FD2C01"/>
    <w:rsid w:val="00FE6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2ECC3"/>
  <w15:docId w15:val="{CF044256-7015-4E07-BE00-1BB980513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B6D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B6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B6D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B6D9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B6D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B6D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B6D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B6D9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B6D9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B6D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B6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CB6D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Char">
    <w:name w:val="Naslov 4 Char"/>
    <w:basedOn w:val="Zadanifontodlomka"/>
    <w:link w:val="Naslov4"/>
    <w:uiPriority w:val="9"/>
    <w:rsid w:val="00CB6D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rsid w:val="00CB6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rsid w:val="00CB6D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rsid w:val="00CB6D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rsid w:val="00CB6D9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rsid w:val="00CB6D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B6D9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CB6D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NaslovChar">
    <w:name w:val="Naslov Char"/>
    <w:basedOn w:val="Zadanifontodlomka"/>
    <w:link w:val="Naslov"/>
    <w:uiPriority w:val="10"/>
    <w:rsid w:val="00CB6D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B6D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PodnaslovChar">
    <w:name w:val="Podnaslov Char"/>
    <w:basedOn w:val="Zadanifontodlomka"/>
    <w:link w:val="Podnaslov"/>
    <w:uiPriority w:val="11"/>
    <w:rsid w:val="00CB6D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aglaeno">
    <w:name w:val="Strong"/>
    <w:basedOn w:val="Zadanifontodlomka"/>
    <w:uiPriority w:val="22"/>
    <w:qFormat/>
    <w:rsid w:val="00CB6D93"/>
    <w:rPr>
      <w:b/>
      <w:bCs/>
    </w:rPr>
  </w:style>
  <w:style w:type="character" w:styleId="Istaknuto">
    <w:name w:val="Emphasis"/>
    <w:basedOn w:val="Zadanifontodlomka"/>
    <w:uiPriority w:val="20"/>
    <w:qFormat/>
    <w:rsid w:val="00CB6D93"/>
    <w:rPr>
      <w:i/>
      <w:iCs/>
    </w:rPr>
  </w:style>
  <w:style w:type="paragraph" w:styleId="Bezproreda">
    <w:name w:val="No Spacing"/>
    <w:link w:val="BezproredaChar"/>
    <w:uiPriority w:val="1"/>
    <w:qFormat/>
    <w:rsid w:val="00CB6D93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CB6D93"/>
  </w:style>
  <w:style w:type="paragraph" w:styleId="Odlomakpopisa">
    <w:name w:val="List Paragraph"/>
    <w:basedOn w:val="Normal"/>
    <w:uiPriority w:val="34"/>
    <w:qFormat/>
    <w:rsid w:val="00CB6D93"/>
    <w:pPr>
      <w:ind w:left="720"/>
      <w:contextualSpacing/>
    </w:pPr>
    <w:rPr>
      <w:lang w:val="en-US" w:bidi="en-US"/>
    </w:rPr>
  </w:style>
  <w:style w:type="paragraph" w:styleId="Citat">
    <w:name w:val="Quote"/>
    <w:basedOn w:val="Normal"/>
    <w:next w:val="Normal"/>
    <w:link w:val="CitatChar"/>
    <w:uiPriority w:val="29"/>
    <w:qFormat/>
    <w:rsid w:val="00CB6D93"/>
    <w:rPr>
      <w:i/>
      <w:iCs/>
      <w:color w:val="000000" w:themeColor="text1"/>
      <w:lang w:val="en-US" w:bidi="en-US"/>
    </w:rPr>
  </w:style>
  <w:style w:type="character" w:customStyle="1" w:styleId="CitatChar">
    <w:name w:val="Citat Char"/>
    <w:basedOn w:val="Zadanifontodlomka"/>
    <w:link w:val="Citat"/>
    <w:uiPriority w:val="29"/>
    <w:rsid w:val="00CB6D93"/>
    <w:rPr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B6D9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bidi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B6D93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CB6D93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CB6D93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CB6D93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CB6D93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CB6D93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B6D93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C6C67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6C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C6C6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ZaglavljeChar">
    <w:name w:val="Zaglavlje Char"/>
    <w:basedOn w:val="Zadanifontodlomka"/>
    <w:link w:val="Zaglavlje"/>
    <w:uiPriority w:val="99"/>
    <w:rsid w:val="009C6C67"/>
  </w:style>
  <w:style w:type="paragraph" w:styleId="Podnoje">
    <w:name w:val="footer"/>
    <w:basedOn w:val="Normal"/>
    <w:link w:val="PodnojeChar"/>
    <w:uiPriority w:val="99"/>
    <w:unhideWhenUsed/>
    <w:rsid w:val="009C6C6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PodnojeChar">
    <w:name w:val="Podnožje Char"/>
    <w:basedOn w:val="Zadanifontodlomka"/>
    <w:link w:val="Podnoje"/>
    <w:uiPriority w:val="99"/>
    <w:rsid w:val="009C6C67"/>
  </w:style>
  <w:style w:type="table" w:styleId="Reetkatablice">
    <w:name w:val="Table Grid"/>
    <w:basedOn w:val="Obinatablica"/>
    <w:uiPriority w:val="59"/>
    <w:rsid w:val="009C6C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5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417FB-3986-476E-9295-CADA4B23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 Kruslin</dc:creator>
  <cp:lastModifiedBy>Vesna VIOP</cp:lastModifiedBy>
  <cp:revision>6</cp:revision>
  <cp:lastPrinted>2020-05-19T09:05:00Z</cp:lastPrinted>
  <dcterms:created xsi:type="dcterms:W3CDTF">2020-05-19T09:05:00Z</dcterms:created>
  <dcterms:modified xsi:type="dcterms:W3CDTF">2020-05-19T11:07:00Z</dcterms:modified>
</cp:coreProperties>
</file>